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C00000"/>
          <w:sz w:val="52"/>
          <w:szCs w:val="52"/>
          <w:lang w:val="en-US" w:eastAsia="zh-CN"/>
        </w:rPr>
      </w:pPr>
      <w:r>
        <w:rPr>
          <w:rFonts w:hint="eastAsia"/>
          <w:b/>
          <w:bCs/>
          <w:color w:val="C00000"/>
          <w:sz w:val="52"/>
          <w:szCs w:val="52"/>
          <w:lang w:val="en-US" w:eastAsia="zh-CN"/>
        </w:rPr>
        <w:t>商小秘打印机设置教程</w:t>
      </w:r>
    </w:p>
    <w:p>
      <w:pPr>
        <w:jc w:val="center"/>
        <w:rPr>
          <w:rFonts w:hint="eastAsia"/>
          <w:b/>
          <w:bCs/>
          <w:color w:val="C00000"/>
          <w:sz w:val="52"/>
          <w:szCs w:val="52"/>
          <w:lang w:val="en-US" w:eastAsia="zh-CN"/>
        </w:rPr>
      </w:pPr>
    </w:p>
    <w:p>
      <w:p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使用商小秘的用户如果需要用到打印小票与打印商品标签的时候请先设置下打印机的驱动，否则将无法工作，具体操作步骤如下：</w:t>
      </w:r>
    </w:p>
    <w:p>
      <w:pPr>
        <w:numPr>
          <w:ilvl w:val="0"/>
          <w:numId w:val="1"/>
        </w:num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到</w:t>
      </w:r>
      <w:bookmarkStart w:id="0" w:name="_GoBack"/>
      <w:bookmarkEnd w:id="0"/>
      <w:r>
        <w:rPr>
          <w:rFonts w:hint="eastAsia"/>
          <w:b w:val="0"/>
          <w:bCs w:val="0"/>
          <w:color w:val="000000" w:themeColor="text1"/>
          <w:sz w:val="32"/>
          <w:szCs w:val="32"/>
          <w:lang w:val="en-US" w:eastAsia="zh-CN"/>
          <w14:textFill>
            <w14:solidFill>
              <w14:schemeClr w14:val="tx1"/>
            </w14:solidFill>
          </w14:textFill>
        </w:rPr>
        <w:t>https://u21043015.ctfile.com/fs/21043015-395188994下载“GprinterCN驱动包”双击打开后会看到一个打印机选择界面如下图1—2（以我们所使用的打印机为例，其他品牌打印机没有测试过，不保证是否可用）</w:t>
      </w: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图1</w:t>
      </w:r>
    </w:p>
    <w:p>
      <w:pPr>
        <w:numPr>
          <w:ilvl w:val="0"/>
          <w:numId w:val="0"/>
        </w:numPr>
        <w:jc w:val="left"/>
        <w:rPr>
          <w:rFonts w:hint="default"/>
          <w:b w:val="0"/>
          <w:bCs w:val="0"/>
          <w:color w:val="C00000"/>
          <w:sz w:val="32"/>
          <w:szCs w:val="32"/>
          <w:lang w:val="en-US" w:eastAsia="zh-CN"/>
        </w:rPr>
      </w:pP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4962525" cy="3895725"/>
            <wp:effectExtent l="0" t="0" r="9525" b="9525"/>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4"/>
                    <a:stretch>
                      <a:fillRect/>
                    </a:stretch>
                  </pic:blipFill>
                  <pic:spPr>
                    <a:xfrm>
                      <a:off x="0" y="0"/>
                      <a:ext cx="4962525" cy="3895725"/>
                    </a:xfrm>
                    <a:prstGeom prst="rect">
                      <a:avLst/>
                    </a:prstGeom>
                  </pic:spPr>
                </pic:pic>
              </a:graphicData>
            </a:graphic>
          </wp:inline>
        </w:drawing>
      </w: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图2</w:t>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4933950" cy="3867150"/>
            <wp:effectExtent l="0" t="0" r="0" b="0"/>
            <wp:docPr id="2" name="图片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
                    <pic:cNvPicPr>
                      <a:picLocks noChangeAspect="1"/>
                    </pic:cNvPicPr>
                  </pic:nvPicPr>
                  <pic:blipFill>
                    <a:blip r:embed="rId5"/>
                    <a:stretch>
                      <a:fillRect/>
                    </a:stretch>
                  </pic:blipFill>
                  <pic:spPr>
                    <a:xfrm>
                      <a:off x="0" y="0"/>
                      <a:ext cx="4933950" cy="3867150"/>
                    </a:xfrm>
                    <a:prstGeom prst="rect">
                      <a:avLst/>
                    </a:prstGeom>
                  </pic:spPr>
                </pic:pic>
              </a:graphicData>
            </a:graphic>
          </wp:inline>
        </w:drawing>
      </w:r>
    </w:p>
    <w:p>
      <w:pPr>
        <w:numPr>
          <w:ilvl w:val="0"/>
          <w:numId w:val="0"/>
        </w:num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在下拉框里选择你的打印机型号（图1与图2），分别两次将标签与票据驱动都安装，然后选择图3中的USB，最后点击安装。</w:t>
      </w: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图3</w:t>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4914900" cy="3829050"/>
            <wp:effectExtent l="0" t="0" r="0" b="0"/>
            <wp:docPr id="3"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
                    <pic:cNvPicPr>
                      <a:picLocks noChangeAspect="1"/>
                    </pic:cNvPicPr>
                  </pic:nvPicPr>
                  <pic:blipFill>
                    <a:blip r:embed="rId6"/>
                    <a:stretch>
                      <a:fillRect/>
                    </a:stretch>
                  </pic:blipFill>
                  <pic:spPr>
                    <a:xfrm>
                      <a:off x="0" y="0"/>
                      <a:ext cx="4914900" cy="3829050"/>
                    </a:xfrm>
                    <a:prstGeom prst="rect">
                      <a:avLst/>
                    </a:prstGeom>
                  </pic:spPr>
                </pic:pic>
              </a:graphicData>
            </a:graphic>
          </wp:inline>
        </w:drawing>
      </w:r>
    </w:p>
    <w:p>
      <w:pPr>
        <w:numPr>
          <w:ilvl w:val="0"/>
          <w:numId w:val="0"/>
        </w:num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驱动安装就到此结束，接下来需要打开你计算机里的控制面板，如果找不到 可以打开软件，在软件中找到如图4</w:t>
      </w:r>
    </w:p>
    <w:p>
      <w:pPr>
        <w:numPr>
          <w:ilvl w:val="0"/>
          <w:numId w:val="0"/>
        </w:num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图4—图5</w:t>
      </w:r>
    </w:p>
    <w:p>
      <w:pPr>
        <w:numPr>
          <w:ilvl w:val="0"/>
          <w:numId w:val="0"/>
        </w:numPr>
        <w:jc w:val="left"/>
        <w:rPr>
          <w:rFonts w:hint="default"/>
          <w:b w:val="0"/>
          <w:bCs w:val="0"/>
          <w:color w:val="C00000"/>
          <w:sz w:val="32"/>
          <w:szCs w:val="32"/>
          <w:lang w:val="en-US" w:eastAsia="zh-CN"/>
        </w:rPr>
      </w:pPr>
      <w:r>
        <w:rPr>
          <w:rFonts w:hint="eastAsia"/>
          <w:b w:val="0"/>
          <w:bCs w:val="0"/>
          <w:color w:val="C00000"/>
          <w:sz w:val="32"/>
          <w:szCs w:val="32"/>
          <w:lang w:val="en-US" w:eastAsia="zh-CN"/>
        </w:rPr>
        <w:t>图4</w:t>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5271135" cy="1238885"/>
            <wp:effectExtent l="0" t="0" r="5715" b="18415"/>
            <wp:docPr id="4" name="图片 4"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5"/>
                    <pic:cNvPicPr>
                      <a:picLocks noChangeAspect="1"/>
                    </pic:cNvPicPr>
                  </pic:nvPicPr>
                  <pic:blipFill>
                    <a:blip r:embed="rId7"/>
                    <a:stretch>
                      <a:fillRect/>
                    </a:stretch>
                  </pic:blipFill>
                  <pic:spPr>
                    <a:xfrm>
                      <a:off x="0" y="0"/>
                      <a:ext cx="5271135" cy="1238885"/>
                    </a:xfrm>
                    <a:prstGeom prst="rect">
                      <a:avLst/>
                    </a:prstGeom>
                  </pic:spPr>
                </pic:pic>
              </a:graphicData>
            </a:graphic>
          </wp:inline>
        </w:drawing>
      </w: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图5</w:t>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5271770" cy="3086735"/>
            <wp:effectExtent l="0" t="0" r="5080" b="18415"/>
            <wp:docPr id="5" name="图片 5"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6"/>
                    <pic:cNvPicPr>
                      <a:picLocks noChangeAspect="1"/>
                    </pic:cNvPicPr>
                  </pic:nvPicPr>
                  <pic:blipFill>
                    <a:blip r:embed="rId8"/>
                    <a:stretch>
                      <a:fillRect/>
                    </a:stretch>
                  </pic:blipFill>
                  <pic:spPr>
                    <a:xfrm>
                      <a:off x="0" y="0"/>
                      <a:ext cx="5271770" cy="3086735"/>
                    </a:xfrm>
                    <a:prstGeom prst="rect">
                      <a:avLst/>
                    </a:prstGeom>
                  </pic:spPr>
                </pic:pic>
              </a:graphicData>
            </a:graphic>
          </wp:inline>
        </w:drawing>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p>
    <w:p>
      <w:pPr>
        <w:numPr>
          <w:ilvl w:val="0"/>
          <w:numId w:val="0"/>
        </w:numPr>
        <w:jc w:val="left"/>
        <w:rPr>
          <w:rFonts w:hint="default"/>
          <w:b w:val="0"/>
          <w:bCs w:val="0"/>
          <w:color w:val="C00000"/>
          <w:sz w:val="32"/>
          <w:szCs w:val="32"/>
          <w:lang w:val="en-US" w:eastAsia="zh-CN"/>
        </w:rPr>
      </w:pPr>
      <w:r>
        <w:rPr>
          <w:rFonts w:hint="eastAsia"/>
          <w:b w:val="0"/>
          <w:bCs w:val="0"/>
          <w:color w:val="000000" w:themeColor="text1"/>
          <w:sz w:val="32"/>
          <w:szCs w:val="32"/>
          <w:lang w:val="en-US" w:eastAsia="zh-CN"/>
          <w14:textFill>
            <w14:solidFill>
              <w14:schemeClr w14:val="tx1"/>
            </w14:solidFill>
          </w14:textFill>
        </w:rPr>
        <w:t>(W7系统若无法打开的话就自己到开始—设置中打开控制面板)打开后如图6—图7—图8</w:t>
      </w:r>
    </w:p>
    <w:p>
      <w:pPr>
        <w:numPr>
          <w:ilvl w:val="0"/>
          <w:numId w:val="0"/>
        </w:numPr>
        <w:jc w:val="left"/>
        <w:rPr>
          <w:rFonts w:hint="eastAsia"/>
          <w:b w:val="0"/>
          <w:bCs w:val="0"/>
          <w:color w:val="000000" w:themeColor="text1"/>
          <w:sz w:val="32"/>
          <w:szCs w:val="32"/>
          <w:lang w:val="en-US" w:eastAsia="zh-CN"/>
          <w14:textFill>
            <w14:solidFill>
              <w14:schemeClr w14:val="tx1"/>
            </w14:solidFill>
          </w14:textFill>
        </w:rPr>
      </w:pP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图6</w:t>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5267325" cy="2877185"/>
            <wp:effectExtent l="0" t="0" r="9525" b="18415"/>
            <wp:docPr id="6" name="图片 6"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7"/>
                    <pic:cNvPicPr>
                      <a:picLocks noChangeAspect="1"/>
                    </pic:cNvPicPr>
                  </pic:nvPicPr>
                  <pic:blipFill>
                    <a:blip r:embed="rId9"/>
                    <a:stretch>
                      <a:fillRect/>
                    </a:stretch>
                  </pic:blipFill>
                  <pic:spPr>
                    <a:xfrm>
                      <a:off x="0" y="0"/>
                      <a:ext cx="5267325" cy="2877185"/>
                    </a:xfrm>
                    <a:prstGeom prst="rect">
                      <a:avLst/>
                    </a:prstGeom>
                  </pic:spPr>
                </pic:pic>
              </a:graphicData>
            </a:graphic>
          </wp:inline>
        </w:drawing>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图7</w:t>
      </w: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drawing>
          <wp:inline distT="0" distB="0" distL="114300" distR="114300">
            <wp:extent cx="5272405" cy="3019425"/>
            <wp:effectExtent l="0" t="0" r="4445" b="9525"/>
            <wp:docPr id="7" name="图片 7"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8"/>
                    <pic:cNvPicPr>
                      <a:picLocks noChangeAspect="1"/>
                    </pic:cNvPicPr>
                  </pic:nvPicPr>
                  <pic:blipFill>
                    <a:blip r:embed="rId10"/>
                    <a:stretch>
                      <a:fillRect/>
                    </a:stretch>
                  </pic:blipFill>
                  <pic:spPr>
                    <a:xfrm>
                      <a:off x="0" y="0"/>
                      <a:ext cx="5272405" cy="3019425"/>
                    </a:xfrm>
                    <a:prstGeom prst="rect">
                      <a:avLst/>
                    </a:prstGeom>
                  </pic:spPr>
                </pic:pic>
              </a:graphicData>
            </a:graphic>
          </wp:inline>
        </w:drawing>
      </w: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图8</w:t>
      </w:r>
    </w:p>
    <w:p>
      <w:pPr>
        <w:numPr>
          <w:ilvl w:val="0"/>
          <w:numId w:val="0"/>
        </w:numPr>
        <w:jc w:val="left"/>
        <w:rPr>
          <w:rFonts w:hint="default"/>
          <w:b w:val="0"/>
          <w:bCs w:val="0"/>
          <w:color w:val="C00000"/>
          <w:sz w:val="32"/>
          <w:szCs w:val="32"/>
          <w:lang w:val="en-US" w:eastAsia="zh-CN"/>
        </w:rPr>
      </w:pPr>
      <w:r>
        <w:rPr>
          <w:rFonts w:hint="default"/>
          <w:b w:val="0"/>
          <w:bCs w:val="0"/>
          <w:color w:val="C00000"/>
          <w:sz w:val="32"/>
          <w:szCs w:val="32"/>
          <w:lang w:val="en-US" w:eastAsia="zh-CN"/>
        </w:rPr>
        <w:drawing>
          <wp:inline distT="0" distB="0" distL="114300" distR="114300">
            <wp:extent cx="5267960" cy="3719830"/>
            <wp:effectExtent l="0" t="0" r="8890" b="13970"/>
            <wp:docPr id="8" name="图片 8"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9"/>
                    <pic:cNvPicPr>
                      <a:picLocks noChangeAspect="1"/>
                    </pic:cNvPicPr>
                  </pic:nvPicPr>
                  <pic:blipFill>
                    <a:blip r:embed="rId11"/>
                    <a:stretch>
                      <a:fillRect/>
                    </a:stretch>
                  </pic:blipFill>
                  <pic:spPr>
                    <a:xfrm>
                      <a:off x="0" y="0"/>
                      <a:ext cx="5267960" cy="3719830"/>
                    </a:xfrm>
                    <a:prstGeom prst="rect">
                      <a:avLst/>
                    </a:prstGeom>
                  </pic:spPr>
                </pic:pic>
              </a:graphicData>
            </a:graphic>
          </wp:inline>
        </w:drawing>
      </w:r>
    </w:p>
    <w:p>
      <w:pPr>
        <w:numPr>
          <w:ilvl w:val="0"/>
          <w:numId w:val="0"/>
        </w:numPr>
        <w:jc w:val="left"/>
        <w:rPr>
          <w:rFonts w:hint="default"/>
          <w:b w:val="0"/>
          <w:bCs w:val="0"/>
          <w:color w:val="C00000"/>
          <w:sz w:val="32"/>
          <w:szCs w:val="32"/>
          <w:lang w:val="en-US" w:eastAsia="zh-CN"/>
        </w:rPr>
      </w:pPr>
    </w:p>
    <w:p>
      <w:pPr>
        <w:numPr>
          <w:ilvl w:val="0"/>
          <w:numId w:val="0"/>
        </w:num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使用的时候只要勾选图上对应的模式即可工作了。</w:t>
      </w:r>
    </w:p>
    <w:p>
      <w:pPr>
        <w:numPr>
          <w:ilvl w:val="0"/>
          <w:numId w:val="0"/>
        </w:numPr>
        <w:jc w:val="left"/>
        <w:rPr>
          <w:rFonts w:hint="eastAsia"/>
          <w:b/>
          <w:bCs/>
          <w:color w:val="C00000"/>
          <w:sz w:val="32"/>
          <w:szCs w:val="32"/>
          <w:lang w:val="en-US" w:eastAsia="zh-CN"/>
        </w:rPr>
      </w:pPr>
    </w:p>
    <w:p>
      <w:pPr>
        <w:numPr>
          <w:ilvl w:val="0"/>
          <w:numId w:val="0"/>
        </w:numPr>
        <w:jc w:val="left"/>
        <w:rPr>
          <w:rFonts w:hint="eastAsia"/>
          <w:b/>
          <w:bCs/>
          <w:color w:val="C00000"/>
          <w:sz w:val="32"/>
          <w:szCs w:val="32"/>
          <w:lang w:val="en-US" w:eastAsia="zh-CN"/>
        </w:rPr>
      </w:pPr>
      <w:r>
        <w:rPr>
          <w:rFonts w:hint="eastAsia"/>
          <w:b/>
          <w:bCs/>
          <w:color w:val="C00000"/>
          <w:sz w:val="32"/>
          <w:szCs w:val="32"/>
          <w:lang w:val="en-US" w:eastAsia="zh-CN"/>
        </w:rPr>
        <w:t>注意：票据与标签的打印模式不同，所以您所买的打印机必须要支持这两种打印模式才可以哦</w:t>
      </w:r>
    </w:p>
    <w:p>
      <w:pPr>
        <w:numPr>
          <w:ilvl w:val="0"/>
          <w:numId w:val="0"/>
        </w:numPr>
        <w:ind w:firstLine="643" w:firstLineChars="200"/>
        <w:jc w:val="left"/>
        <w:rPr>
          <w:rFonts w:hint="eastAsia"/>
          <w:b/>
          <w:bCs/>
          <w:color w:val="C00000"/>
          <w:sz w:val="32"/>
          <w:szCs w:val="32"/>
          <w:lang w:val="en-US" w:eastAsia="zh-CN"/>
        </w:rPr>
      </w:pPr>
    </w:p>
    <w:p>
      <w:pPr>
        <w:numPr>
          <w:ilvl w:val="0"/>
          <w:numId w:val="0"/>
        </w:numPr>
        <w:ind w:firstLine="643" w:firstLineChars="200"/>
        <w:jc w:val="left"/>
        <w:rPr>
          <w:rFonts w:hint="eastAsia"/>
          <w:b/>
          <w:bCs/>
          <w:color w:val="C00000"/>
          <w:sz w:val="32"/>
          <w:szCs w:val="32"/>
          <w:lang w:val="en-US" w:eastAsia="zh-CN"/>
        </w:rPr>
      </w:pPr>
    </w:p>
    <w:p>
      <w:pPr>
        <w:numPr>
          <w:ilvl w:val="0"/>
          <w:numId w:val="0"/>
        </w:numPr>
        <w:ind w:firstLine="643" w:firstLineChars="200"/>
        <w:jc w:val="left"/>
        <w:rPr>
          <w:rFonts w:hint="eastAsia"/>
          <w:b/>
          <w:bCs/>
          <w:color w:val="C00000"/>
          <w:sz w:val="32"/>
          <w:szCs w:val="32"/>
          <w:lang w:val="en-US" w:eastAsia="zh-CN"/>
        </w:rPr>
      </w:pPr>
      <w:r>
        <w:rPr>
          <w:rFonts w:hint="eastAsia"/>
          <w:b/>
          <w:bCs/>
          <w:color w:val="C00000"/>
          <w:sz w:val="32"/>
          <w:szCs w:val="32"/>
          <w:lang w:val="en-US" w:eastAsia="zh-CN"/>
        </w:rPr>
        <w:t>票据模式</w:t>
      </w:r>
    </w:p>
    <w:p>
      <w:pPr>
        <w:numPr>
          <w:ilvl w:val="0"/>
          <w:numId w:val="0"/>
        </w:numPr>
        <w:jc w:val="left"/>
        <w:rPr>
          <w:rFonts w:hint="eastAsia"/>
          <w:b/>
          <w:bCs/>
          <w:color w:val="C00000"/>
          <w:sz w:val="32"/>
          <w:szCs w:val="32"/>
          <w:lang w:val="en-US" w:eastAsia="zh-CN"/>
        </w:rPr>
      </w:pPr>
      <w:r>
        <w:rPr>
          <w:rFonts w:hint="default"/>
          <w:b/>
          <w:bCs/>
          <w:color w:val="C00000"/>
          <w:sz w:val="32"/>
          <w:szCs w:val="32"/>
          <w:lang w:val="en-US" w:eastAsia="zh-CN"/>
        </w:rPr>
        <w:drawing>
          <wp:inline distT="0" distB="0" distL="114300" distR="114300">
            <wp:extent cx="1638300" cy="4219575"/>
            <wp:effectExtent l="0" t="0" r="0" b="9525"/>
            <wp:docPr id="10" name="图片 10"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1"/>
                    <pic:cNvPicPr>
                      <a:picLocks noChangeAspect="1"/>
                    </pic:cNvPicPr>
                  </pic:nvPicPr>
                  <pic:blipFill>
                    <a:blip r:embed="rId12"/>
                    <a:stretch>
                      <a:fillRect/>
                    </a:stretch>
                  </pic:blipFill>
                  <pic:spPr>
                    <a:xfrm>
                      <a:off x="0" y="0"/>
                      <a:ext cx="1638300" cy="4219575"/>
                    </a:xfrm>
                    <a:prstGeom prst="rect">
                      <a:avLst/>
                    </a:prstGeom>
                  </pic:spPr>
                </pic:pic>
              </a:graphicData>
            </a:graphic>
          </wp:inline>
        </w:drawing>
      </w:r>
      <w:r>
        <w:rPr>
          <w:rFonts w:hint="eastAsia"/>
          <w:b/>
          <w:bCs/>
          <w:color w:val="C00000"/>
          <w:sz w:val="32"/>
          <w:szCs w:val="32"/>
          <w:lang w:val="en-US" w:eastAsia="zh-CN"/>
        </w:rPr>
        <w:t xml:space="preserve">    </w:t>
      </w:r>
    </w:p>
    <w:p>
      <w:pPr>
        <w:numPr>
          <w:ilvl w:val="0"/>
          <w:numId w:val="0"/>
        </w:numPr>
        <w:ind w:firstLine="643" w:firstLineChars="200"/>
        <w:jc w:val="left"/>
        <w:rPr>
          <w:rFonts w:hint="eastAsia"/>
          <w:b/>
          <w:bCs/>
          <w:color w:val="C00000"/>
          <w:sz w:val="32"/>
          <w:szCs w:val="32"/>
          <w:lang w:val="en-US" w:eastAsia="zh-CN"/>
        </w:rPr>
      </w:pPr>
    </w:p>
    <w:p>
      <w:pPr>
        <w:numPr>
          <w:ilvl w:val="0"/>
          <w:numId w:val="0"/>
        </w:numPr>
        <w:ind w:firstLine="643" w:firstLineChars="200"/>
        <w:jc w:val="left"/>
        <w:rPr>
          <w:rFonts w:hint="default"/>
          <w:b/>
          <w:bCs/>
          <w:color w:val="C00000"/>
          <w:sz w:val="32"/>
          <w:szCs w:val="32"/>
          <w:lang w:val="en-US" w:eastAsia="zh-CN"/>
        </w:rPr>
      </w:pPr>
      <w:r>
        <w:rPr>
          <w:rFonts w:hint="eastAsia"/>
          <w:b/>
          <w:bCs/>
          <w:color w:val="C00000"/>
          <w:sz w:val="32"/>
          <w:szCs w:val="32"/>
          <w:lang w:val="en-US" w:eastAsia="zh-CN"/>
        </w:rPr>
        <w:t>标签模式</w:t>
      </w:r>
    </w:p>
    <w:p>
      <w:pPr>
        <w:numPr>
          <w:ilvl w:val="0"/>
          <w:numId w:val="0"/>
        </w:numPr>
        <w:jc w:val="left"/>
        <w:rPr>
          <w:rFonts w:hint="eastAsia"/>
          <w:b/>
          <w:bCs/>
          <w:color w:val="C00000"/>
          <w:sz w:val="32"/>
          <w:szCs w:val="32"/>
          <w:lang w:val="en-US" w:eastAsia="zh-CN"/>
        </w:rPr>
      </w:pPr>
      <w:r>
        <w:rPr>
          <w:rFonts w:hint="default"/>
          <w:b/>
          <w:bCs/>
          <w:color w:val="C00000"/>
          <w:sz w:val="32"/>
          <w:szCs w:val="32"/>
          <w:lang w:val="en-US" w:eastAsia="zh-CN"/>
        </w:rPr>
        <w:drawing>
          <wp:inline distT="0" distB="0" distL="114300" distR="114300">
            <wp:extent cx="1857375" cy="1409700"/>
            <wp:effectExtent l="0" t="0" r="9525" b="0"/>
            <wp:docPr id="9" name="图片 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2"/>
                    <pic:cNvPicPr>
                      <a:picLocks noChangeAspect="1"/>
                    </pic:cNvPicPr>
                  </pic:nvPicPr>
                  <pic:blipFill>
                    <a:blip r:embed="rId13"/>
                    <a:stretch>
                      <a:fillRect/>
                    </a:stretch>
                  </pic:blipFill>
                  <pic:spPr>
                    <a:xfrm>
                      <a:off x="0" y="0"/>
                      <a:ext cx="1857375" cy="1409700"/>
                    </a:xfrm>
                    <a:prstGeom prst="rect">
                      <a:avLst/>
                    </a:prstGeom>
                  </pic:spPr>
                </pic:pic>
              </a:graphicData>
            </a:graphic>
          </wp:inline>
        </w:drawing>
      </w:r>
      <w:r>
        <w:rPr>
          <w:rFonts w:hint="eastAsia"/>
          <w:b/>
          <w:bCs/>
          <w:color w:val="C00000"/>
          <w:sz w:val="32"/>
          <w:szCs w:val="32"/>
          <w:lang w:val="en-US" w:eastAsia="zh-CN"/>
        </w:rPr>
        <w:t xml:space="preserve">  </w:t>
      </w:r>
    </w:p>
    <w:p>
      <w:pPr>
        <w:numPr>
          <w:ilvl w:val="0"/>
          <w:numId w:val="0"/>
        </w:numPr>
        <w:jc w:val="left"/>
        <w:rPr>
          <w:rFonts w:hint="eastAsia"/>
          <w:b/>
          <w:bCs/>
          <w:color w:val="C00000"/>
          <w:sz w:val="32"/>
          <w:szCs w:val="32"/>
          <w:lang w:val="en-US" w:eastAsia="zh-CN"/>
        </w:rPr>
      </w:pPr>
      <w:r>
        <w:rPr>
          <w:rFonts w:hint="eastAsia"/>
          <w:b/>
          <w:bCs/>
          <w:color w:val="C00000"/>
          <w:sz w:val="32"/>
          <w:szCs w:val="32"/>
          <w:lang w:val="en-US" w:eastAsia="zh-CN"/>
        </w:rPr>
        <w:t>我们的官网：</w:t>
      </w:r>
      <w:r>
        <w:rPr>
          <w:rFonts w:hint="eastAsia"/>
          <w:b/>
          <w:bCs/>
          <w:color w:val="C00000"/>
          <w:sz w:val="32"/>
          <w:szCs w:val="32"/>
          <w:lang w:val="en-US" w:eastAsia="zh-CN"/>
        </w:rPr>
        <w:fldChar w:fldCharType="begin"/>
      </w:r>
      <w:r>
        <w:rPr>
          <w:rFonts w:hint="eastAsia"/>
          <w:b/>
          <w:bCs/>
          <w:color w:val="C00000"/>
          <w:sz w:val="32"/>
          <w:szCs w:val="32"/>
          <w:lang w:val="en-US" w:eastAsia="zh-CN"/>
        </w:rPr>
        <w:instrText xml:space="preserve"> HYPERLINK "http://www.fengyurj.com" </w:instrText>
      </w:r>
      <w:r>
        <w:rPr>
          <w:rFonts w:hint="eastAsia"/>
          <w:b/>
          <w:bCs/>
          <w:color w:val="C00000"/>
          <w:sz w:val="32"/>
          <w:szCs w:val="32"/>
          <w:lang w:val="en-US" w:eastAsia="zh-CN"/>
        </w:rPr>
        <w:fldChar w:fldCharType="separate"/>
      </w:r>
      <w:r>
        <w:rPr>
          <w:rStyle w:val="4"/>
          <w:rFonts w:hint="eastAsia"/>
          <w:b/>
          <w:bCs/>
          <w:color w:val="C00000"/>
          <w:sz w:val="32"/>
          <w:szCs w:val="32"/>
          <w:lang w:val="en-US" w:eastAsia="zh-CN"/>
        </w:rPr>
        <w:t>www.fengyurj.com</w:t>
      </w:r>
      <w:r>
        <w:rPr>
          <w:rFonts w:hint="eastAsia"/>
          <w:b/>
          <w:bCs/>
          <w:color w:val="C00000"/>
          <w:sz w:val="32"/>
          <w:szCs w:val="32"/>
          <w:lang w:val="en-US" w:eastAsia="zh-CN"/>
        </w:rPr>
        <w:fldChar w:fldCharType="end"/>
      </w:r>
    </w:p>
    <w:p>
      <w:pPr>
        <w:numPr>
          <w:ilvl w:val="0"/>
          <w:numId w:val="0"/>
        </w:numPr>
        <w:jc w:val="left"/>
        <w:rPr>
          <w:rFonts w:hint="default"/>
          <w:b/>
          <w:bCs/>
          <w:color w:val="C0000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39CD2"/>
    <w:multiLevelType w:val="singleLevel"/>
    <w:tmpl w:val="22C39C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BE5E6C"/>
    <w:rsid w:val="145D4A48"/>
    <w:rsid w:val="278B21E5"/>
    <w:rsid w:val="31BE5E6C"/>
    <w:rsid w:val="35E94D9B"/>
    <w:rsid w:val="5E362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2019-08-28T08:27:00Z</dcterms:created>
  <dc:creator>苍狼</dc:creator>
  <cp:lastModifiedBy>苍狼</cp:lastModifiedBy>
  <dcterms:modified xsi:type="dcterms:W3CDTF">2019-08-28T11:53:50Z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